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231C" w14:textId="77777777" w:rsidR="00E05A4C" w:rsidRDefault="000B1CAC">
      <w:pPr>
        <w:pStyle w:val="Zkladntext"/>
        <w:spacing w:before="72"/>
        <w:ind w:right="571"/>
        <w:jc w:val="center"/>
      </w:pPr>
      <w:r>
        <w:t>Vyjádření</w:t>
      </w:r>
      <w:r>
        <w:rPr>
          <w:spacing w:val="-6"/>
        </w:rPr>
        <w:t xml:space="preserve"> </w:t>
      </w:r>
      <w:r>
        <w:t>lékaře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zdravotním</w:t>
      </w:r>
      <w:r>
        <w:rPr>
          <w:spacing w:val="-4"/>
        </w:rPr>
        <w:t xml:space="preserve"> </w:t>
      </w:r>
      <w:r>
        <w:t>stavu</w:t>
      </w:r>
      <w:r>
        <w:rPr>
          <w:spacing w:val="-3"/>
        </w:rPr>
        <w:t xml:space="preserve"> </w:t>
      </w:r>
      <w:r>
        <w:t>žadatele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sociální</w:t>
      </w:r>
      <w:r>
        <w:rPr>
          <w:spacing w:val="-6"/>
        </w:rPr>
        <w:t xml:space="preserve"> </w:t>
      </w:r>
      <w:r>
        <w:t>služby</w:t>
      </w:r>
      <w:r>
        <w:rPr>
          <w:spacing w:val="-10"/>
        </w:rPr>
        <w:t xml:space="preserve"> </w:t>
      </w:r>
      <w:r>
        <w:t>chráněného</w:t>
      </w:r>
      <w:r>
        <w:rPr>
          <w:spacing w:val="-3"/>
        </w:rPr>
        <w:t xml:space="preserve"> </w:t>
      </w:r>
      <w:r>
        <w:rPr>
          <w:spacing w:val="-2"/>
        </w:rPr>
        <w:t>bydlení</w:t>
      </w:r>
    </w:p>
    <w:p w14:paraId="5930A6B0" w14:textId="77777777" w:rsidR="00E05A4C" w:rsidRDefault="000B1CAC">
      <w:pPr>
        <w:spacing w:before="39"/>
        <w:ind w:left="1" w:right="564"/>
        <w:jc w:val="center"/>
        <w:rPr>
          <w:sz w:val="18"/>
        </w:rPr>
      </w:pPr>
      <w:r>
        <w:rPr>
          <w:sz w:val="18"/>
        </w:rPr>
        <w:t>NADĚJE,</w:t>
      </w:r>
      <w:r>
        <w:rPr>
          <w:spacing w:val="-3"/>
          <w:sz w:val="18"/>
        </w:rPr>
        <w:t xml:space="preserve"> </w:t>
      </w:r>
      <w:r>
        <w:rPr>
          <w:sz w:val="18"/>
        </w:rPr>
        <w:t>pobočka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Zlín</w:t>
      </w:r>
    </w:p>
    <w:p w14:paraId="3A778CA6" w14:textId="77777777" w:rsidR="00E05A4C" w:rsidRDefault="000B1CAC">
      <w:pPr>
        <w:spacing w:before="34"/>
        <w:ind w:right="564"/>
        <w:jc w:val="center"/>
        <w:rPr>
          <w:sz w:val="18"/>
        </w:rPr>
      </w:pPr>
      <w:r>
        <w:rPr>
          <w:sz w:val="18"/>
        </w:rPr>
        <w:t>Bratří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Sousedíků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3016,</w:t>
      </w:r>
      <w:r>
        <w:rPr>
          <w:spacing w:val="3"/>
          <w:sz w:val="18"/>
        </w:rPr>
        <w:t xml:space="preserve"> </w:t>
      </w:r>
      <w:r>
        <w:rPr>
          <w:sz w:val="18"/>
        </w:rPr>
        <w:t>760</w:t>
      </w:r>
      <w:r>
        <w:rPr>
          <w:spacing w:val="3"/>
          <w:sz w:val="18"/>
        </w:rPr>
        <w:t xml:space="preserve"> </w:t>
      </w:r>
      <w:r>
        <w:rPr>
          <w:sz w:val="18"/>
        </w:rPr>
        <w:t>01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Zlín</w:t>
      </w:r>
    </w:p>
    <w:p w14:paraId="175B8690" w14:textId="77777777" w:rsidR="00E05A4C" w:rsidRDefault="00E05A4C">
      <w:pPr>
        <w:rPr>
          <w:sz w:val="20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E05A4C" w14:paraId="10992B89" w14:textId="77777777">
        <w:trPr>
          <w:trHeight w:val="4819"/>
        </w:trPr>
        <w:tc>
          <w:tcPr>
            <w:tcW w:w="9722" w:type="dxa"/>
          </w:tcPr>
          <w:p w14:paraId="6FFBB7AA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26C1E826" w14:textId="77777777" w:rsidR="00E05A4C" w:rsidRDefault="00E05A4C">
            <w:pPr>
              <w:pStyle w:val="TableParagraph"/>
              <w:spacing w:before="25"/>
              <w:rPr>
                <w:sz w:val="18"/>
              </w:rPr>
            </w:pPr>
          </w:p>
          <w:p w14:paraId="77F3C927" w14:textId="77777777" w:rsidR="00E05A4C" w:rsidRDefault="000B1CAC">
            <w:pPr>
              <w:pStyle w:val="TableParagraph"/>
              <w:tabs>
                <w:tab w:val="left" w:pos="4921"/>
              </w:tabs>
              <w:spacing w:before="1" w:line="516" w:lineRule="auto"/>
              <w:ind w:left="1171" w:right="2013" w:hanging="1102"/>
              <w:rPr>
                <w:sz w:val="18"/>
              </w:rPr>
            </w:pPr>
            <w:r>
              <w:rPr>
                <w:rFonts w:ascii="Arial" w:hAnsi="Arial"/>
                <w:b/>
                <w:w w:val="110"/>
                <w:sz w:val="18"/>
              </w:rPr>
              <w:t>1.</w:t>
            </w:r>
            <w:r>
              <w:rPr>
                <w:rFonts w:ascii="Arial" w:hAnsi="Arial"/>
                <w:b/>
                <w:spacing w:val="63"/>
                <w:w w:val="145"/>
                <w:sz w:val="18"/>
              </w:rPr>
              <w:t xml:space="preserve">    </w:t>
            </w:r>
            <w:proofErr w:type="gramStart"/>
            <w:r>
              <w:rPr>
                <w:rFonts w:ascii="Arial" w:hAnsi="Arial"/>
                <w:b/>
                <w:w w:val="145"/>
                <w:sz w:val="18"/>
              </w:rPr>
              <w:t>Žadatel</w:t>
            </w:r>
            <w:r>
              <w:rPr>
                <w:w w:val="145"/>
                <w:sz w:val="18"/>
              </w:rPr>
              <w:t>:…</w:t>
            </w:r>
            <w:proofErr w:type="gramEnd"/>
            <w:r>
              <w:rPr>
                <w:w w:val="145"/>
                <w:sz w:val="18"/>
              </w:rPr>
              <w:t>…………………………………………………………………….……..…………………….</w:t>
            </w:r>
            <w:r>
              <w:rPr>
                <w:spacing w:val="80"/>
                <w:w w:val="1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příjmení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(u žen též rodné jméno)</w:t>
            </w:r>
            <w:r>
              <w:rPr>
                <w:sz w:val="18"/>
              </w:rPr>
              <w:tab/>
            </w:r>
            <w:r>
              <w:rPr>
                <w:spacing w:val="-2"/>
                <w:w w:val="110"/>
                <w:sz w:val="18"/>
              </w:rPr>
              <w:t>jméno</w:t>
            </w:r>
          </w:p>
          <w:p w14:paraId="5E78C4B8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5A1FA1E1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0A92292E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24428787" w14:textId="77777777" w:rsidR="00E05A4C" w:rsidRDefault="00E05A4C">
            <w:pPr>
              <w:pStyle w:val="TableParagraph"/>
              <w:spacing w:before="61"/>
              <w:rPr>
                <w:sz w:val="18"/>
              </w:rPr>
            </w:pPr>
          </w:p>
          <w:p w14:paraId="27561A44" w14:textId="77777777" w:rsidR="00E05A4C" w:rsidRDefault="000B1CAC">
            <w:pPr>
              <w:pStyle w:val="TableParagraph"/>
              <w:tabs>
                <w:tab w:val="left" w:pos="5048"/>
              </w:tabs>
              <w:spacing w:line="516" w:lineRule="auto"/>
              <w:ind w:left="1322" w:right="2013" w:hanging="1102"/>
              <w:rPr>
                <w:sz w:val="18"/>
              </w:rPr>
            </w:pPr>
            <w:proofErr w:type="gramStart"/>
            <w:r>
              <w:rPr>
                <w:spacing w:val="-2"/>
                <w:w w:val="145"/>
                <w:sz w:val="18"/>
              </w:rPr>
              <w:t>Narozen:…</w:t>
            </w:r>
            <w:proofErr w:type="gramEnd"/>
            <w:r>
              <w:rPr>
                <w:spacing w:val="-2"/>
                <w:w w:val="145"/>
                <w:sz w:val="18"/>
              </w:rPr>
              <w:t>………………………………………………………………………………………………….</w:t>
            </w:r>
            <w:r>
              <w:rPr>
                <w:spacing w:val="80"/>
                <w:w w:val="145"/>
                <w:sz w:val="18"/>
              </w:rPr>
              <w:t xml:space="preserve">      </w:t>
            </w:r>
            <w:r>
              <w:rPr>
                <w:w w:val="115"/>
                <w:sz w:val="18"/>
              </w:rPr>
              <w:t>den, měsíc, rok</w:t>
            </w:r>
            <w:r>
              <w:rPr>
                <w:sz w:val="18"/>
              </w:rPr>
              <w:tab/>
            </w:r>
            <w:r>
              <w:rPr>
                <w:spacing w:val="-2"/>
                <w:w w:val="115"/>
                <w:sz w:val="18"/>
              </w:rPr>
              <w:t>místo</w:t>
            </w:r>
          </w:p>
          <w:p w14:paraId="2D3A5C79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32FA6985" w14:textId="77777777" w:rsidR="00E05A4C" w:rsidRDefault="00E05A4C">
            <w:pPr>
              <w:pStyle w:val="TableParagraph"/>
              <w:spacing w:before="30"/>
              <w:rPr>
                <w:sz w:val="18"/>
              </w:rPr>
            </w:pPr>
          </w:p>
          <w:p w14:paraId="4BAEEBCE" w14:textId="77777777" w:rsidR="00E05A4C" w:rsidRDefault="000B1CAC">
            <w:pPr>
              <w:pStyle w:val="TableParagraph"/>
              <w:tabs>
                <w:tab w:val="left" w:pos="2360"/>
                <w:tab w:val="left" w:pos="3679"/>
                <w:tab w:val="left" w:pos="5678"/>
              </w:tabs>
              <w:spacing w:line="518" w:lineRule="auto"/>
              <w:ind w:left="1272" w:right="2600" w:hanging="1052"/>
              <w:rPr>
                <w:sz w:val="18"/>
              </w:rPr>
            </w:pPr>
            <w:r>
              <w:rPr>
                <w:spacing w:val="-2"/>
                <w:w w:val="140"/>
                <w:sz w:val="18"/>
              </w:rPr>
              <w:t>Bydliště………………………………………………………………………</w:t>
            </w:r>
            <w:proofErr w:type="gramStart"/>
            <w:r>
              <w:rPr>
                <w:spacing w:val="-2"/>
                <w:w w:val="140"/>
                <w:sz w:val="18"/>
              </w:rPr>
              <w:t>…….</w:t>
            </w:r>
            <w:proofErr w:type="gramEnd"/>
            <w:r>
              <w:rPr>
                <w:spacing w:val="-2"/>
                <w:w w:val="140"/>
                <w:sz w:val="18"/>
              </w:rPr>
              <w:t>….……………….</w:t>
            </w:r>
            <w:r>
              <w:rPr>
                <w:spacing w:val="80"/>
                <w:w w:val="140"/>
                <w:sz w:val="18"/>
              </w:rPr>
              <w:t xml:space="preserve">       </w:t>
            </w:r>
            <w:r>
              <w:rPr>
                <w:spacing w:val="-4"/>
                <w:w w:val="115"/>
                <w:sz w:val="18"/>
              </w:rPr>
              <w:t>místo</w:t>
            </w:r>
            <w:r>
              <w:rPr>
                <w:sz w:val="18"/>
              </w:rPr>
              <w:tab/>
            </w:r>
            <w:r>
              <w:rPr>
                <w:spacing w:val="-4"/>
                <w:w w:val="115"/>
                <w:sz w:val="18"/>
              </w:rPr>
              <w:t>ulice</w:t>
            </w:r>
            <w:r>
              <w:rPr>
                <w:sz w:val="18"/>
              </w:rPr>
              <w:tab/>
            </w:r>
            <w:r>
              <w:rPr>
                <w:w w:val="115"/>
                <w:sz w:val="18"/>
              </w:rPr>
              <w:t>číslo popisné</w:t>
            </w:r>
            <w:r>
              <w:rPr>
                <w:sz w:val="18"/>
              </w:rPr>
              <w:tab/>
            </w:r>
            <w:r>
              <w:rPr>
                <w:spacing w:val="-2"/>
                <w:w w:val="115"/>
                <w:sz w:val="18"/>
              </w:rPr>
              <w:t>okres</w:t>
            </w:r>
          </w:p>
        </w:tc>
      </w:tr>
      <w:tr w:rsidR="00E05A4C" w14:paraId="167979BC" w14:textId="77777777">
        <w:trPr>
          <w:trHeight w:val="1598"/>
        </w:trPr>
        <w:tc>
          <w:tcPr>
            <w:tcW w:w="9722" w:type="dxa"/>
          </w:tcPr>
          <w:p w14:paraId="5F27D73F" w14:textId="77777777" w:rsidR="00E05A4C" w:rsidRDefault="000B1CAC">
            <w:pPr>
              <w:pStyle w:val="TableParagraph"/>
              <w:spacing w:line="201" w:lineRule="exact"/>
              <w:ind w:left="6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Anamnéza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(rodinná, osobní, </w:t>
            </w:r>
            <w:r>
              <w:rPr>
                <w:spacing w:val="-2"/>
                <w:sz w:val="18"/>
              </w:rPr>
              <w:t>pracovní):</w:t>
            </w:r>
          </w:p>
        </w:tc>
      </w:tr>
      <w:tr w:rsidR="00E05A4C" w14:paraId="26762EB9" w14:textId="77777777">
        <w:trPr>
          <w:trHeight w:val="2008"/>
        </w:trPr>
        <w:tc>
          <w:tcPr>
            <w:tcW w:w="9722" w:type="dxa"/>
          </w:tcPr>
          <w:p w14:paraId="4D3FDFB6" w14:textId="77777777" w:rsidR="00E05A4C" w:rsidRDefault="000B1CAC">
            <w:pPr>
              <w:pStyle w:val="TableParagraph"/>
              <w:spacing w:line="201" w:lineRule="exact"/>
              <w:ind w:left="6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Objektivní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nález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(status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praesens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generalis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případě orgánového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postižení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status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localis</w:t>
            </w:r>
            <w:proofErr w:type="spellEnd"/>
            <w:r>
              <w:rPr>
                <w:spacing w:val="-2"/>
                <w:sz w:val="18"/>
              </w:rPr>
              <w:t>):</w:t>
            </w:r>
          </w:p>
        </w:tc>
      </w:tr>
      <w:tr w:rsidR="00E05A4C" w14:paraId="60EE9525" w14:textId="77777777">
        <w:trPr>
          <w:trHeight w:val="4181"/>
        </w:trPr>
        <w:tc>
          <w:tcPr>
            <w:tcW w:w="9722" w:type="dxa"/>
          </w:tcPr>
          <w:p w14:paraId="1EEB2E60" w14:textId="77777777" w:rsidR="00E05A4C" w:rsidRDefault="000B1CAC">
            <w:pPr>
              <w:pStyle w:val="TableParagraph"/>
              <w:spacing w:line="201" w:lineRule="exact"/>
              <w:ind w:left="6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Typ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stupeň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postižení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*)</w:t>
            </w:r>
          </w:p>
          <w:p w14:paraId="3F5ED112" w14:textId="77777777" w:rsidR="00E05A4C" w:rsidRDefault="00E05A4C">
            <w:pPr>
              <w:pStyle w:val="TableParagraph"/>
              <w:spacing w:before="26"/>
              <w:rPr>
                <w:sz w:val="18"/>
              </w:rPr>
            </w:pPr>
          </w:p>
          <w:p w14:paraId="33878239" w14:textId="77777777" w:rsidR="00E05A4C" w:rsidRDefault="000B1CAC">
            <w:pPr>
              <w:pStyle w:val="TableParagraph"/>
              <w:tabs>
                <w:tab w:val="left" w:pos="1380"/>
                <w:tab w:val="left" w:pos="1961"/>
                <w:tab w:val="left" w:pos="3430"/>
                <w:tab w:val="left" w:pos="3778"/>
                <w:tab w:val="left" w:pos="6116"/>
              </w:tabs>
              <w:spacing w:line="508" w:lineRule="auto"/>
              <w:ind w:left="69" w:right="20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mentální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tělesné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  <w:t>smyslové (jaké)</w:t>
            </w:r>
            <w:r>
              <w:rPr>
                <w:rFonts w:ascii="Arial" w:hAnsi="Arial"/>
                <w:b/>
                <w:sz w:val="18"/>
              </w:rPr>
              <w:tab/>
              <w:t>kombinované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(jak) </w:t>
            </w:r>
            <w:r>
              <w:rPr>
                <w:rFonts w:ascii="Arial" w:hAnsi="Arial"/>
                <w:b/>
                <w:spacing w:val="-2"/>
                <w:sz w:val="18"/>
              </w:rPr>
              <w:t>lehké</w:t>
            </w:r>
            <w:r>
              <w:rPr>
                <w:rFonts w:ascii="Arial" w:hAnsi="Arial"/>
                <w:b/>
                <w:sz w:val="18"/>
              </w:rPr>
              <w:tab/>
              <w:t>středně těžké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těžké</w:t>
            </w:r>
            <w:proofErr w:type="spellEnd"/>
          </w:p>
          <w:p w14:paraId="709B80A6" w14:textId="77777777" w:rsidR="00E05A4C" w:rsidRDefault="000B1CAC">
            <w:pPr>
              <w:pStyle w:val="TableParagraph"/>
              <w:spacing w:before="1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Komentář:</w:t>
            </w:r>
          </w:p>
          <w:p w14:paraId="18A34623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4AC65A7F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368A934D" w14:textId="77777777" w:rsidR="00E05A4C" w:rsidRDefault="00E05A4C">
            <w:pPr>
              <w:pStyle w:val="TableParagraph"/>
              <w:spacing w:before="58"/>
              <w:rPr>
                <w:sz w:val="18"/>
              </w:rPr>
            </w:pPr>
          </w:p>
          <w:p w14:paraId="7D41D0A7" w14:textId="77777777" w:rsidR="00E05A4C" w:rsidRDefault="000B1CAC">
            <w:pPr>
              <w:pStyle w:val="TableParagraph"/>
              <w:spacing w:line="276" w:lineRule="auto"/>
              <w:ind w:left="69" w:righ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důležité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informace,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které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mohou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mít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vliv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průběh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sociální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služby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(duševní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porucha,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duševní onemocnění, zvláštní potřeba apod.)</w:t>
            </w:r>
          </w:p>
        </w:tc>
      </w:tr>
    </w:tbl>
    <w:p w14:paraId="3BDC9DA9" w14:textId="77777777" w:rsidR="00E05A4C" w:rsidRDefault="00E05A4C">
      <w:pPr>
        <w:pStyle w:val="TableParagraph"/>
        <w:spacing w:line="276" w:lineRule="auto"/>
        <w:rPr>
          <w:rFonts w:ascii="Arial" w:hAnsi="Arial"/>
          <w:b/>
          <w:sz w:val="18"/>
        </w:rPr>
        <w:sectPr w:rsidR="00E05A4C">
          <w:headerReference w:type="default" r:id="rId7"/>
          <w:footerReference w:type="default" r:id="rId8"/>
          <w:type w:val="continuous"/>
          <w:pgSz w:w="11910" w:h="16840"/>
          <w:pgMar w:top="88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E05A4C" w14:paraId="5A905F6B" w14:textId="77777777">
        <w:trPr>
          <w:trHeight w:val="3479"/>
        </w:trPr>
        <w:tc>
          <w:tcPr>
            <w:tcW w:w="9722" w:type="dxa"/>
          </w:tcPr>
          <w:p w14:paraId="1999217B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22A6314B" w14:textId="77777777" w:rsidR="00E05A4C" w:rsidRDefault="00E05A4C">
            <w:pPr>
              <w:pStyle w:val="TableParagraph"/>
              <w:spacing w:before="23"/>
              <w:rPr>
                <w:sz w:val="18"/>
              </w:rPr>
            </w:pPr>
          </w:p>
          <w:p w14:paraId="5CBDDA45" w14:textId="77777777" w:rsidR="00E05A4C" w:rsidRDefault="000B1CA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  <w:tab w:val="left" w:pos="4299"/>
              </w:tabs>
              <w:ind w:left="269" w:hanging="20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Diagnóza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(česky)</w:t>
            </w:r>
            <w:r>
              <w:rPr>
                <w:sz w:val="18"/>
              </w:rPr>
              <w:tab/>
              <w:t>Číslo diagnózy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podle </w:t>
            </w:r>
            <w:r>
              <w:rPr>
                <w:spacing w:val="-4"/>
                <w:sz w:val="18"/>
              </w:rPr>
              <w:t>MKN:</w:t>
            </w:r>
          </w:p>
          <w:p w14:paraId="7A6B629A" w14:textId="77777777" w:rsidR="00E05A4C" w:rsidRDefault="00E05A4C">
            <w:pPr>
              <w:pStyle w:val="TableParagraph"/>
              <w:spacing w:before="37"/>
              <w:rPr>
                <w:sz w:val="18"/>
              </w:rPr>
            </w:pPr>
          </w:p>
          <w:p w14:paraId="04B2B079" w14:textId="77777777" w:rsidR="00E05A4C" w:rsidRDefault="000B1CAC">
            <w:pPr>
              <w:pStyle w:val="TableParagraph"/>
              <w:numPr>
                <w:ilvl w:val="1"/>
                <w:numId w:val="1"/>
              </w:numPr>
              <w:tabs>
                <w:tab w:val="left" w:pos="1147"/>
              </w:tabs>
              <w:ind w:left="1147" w:hanging="3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hlavní</w:t>
            </w:r>
          </w:p>
          <w:p w14:paraId="5628D59E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7797E90F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19D4DC69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16187AA5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4425BEE5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77191E72" w14:textId="77777777" w:rsidR="00E05A4C" w:rsidRDefault="00E05A4C">
            <w:pPr>
              <w:pStyle w:val="TableParagraph"/>
              <w:spacing w:before="95"/>
              <w:rPr>
                <w:sz w:val="18"/>
              </w:rPr>
            </w:pPr>
          </w:p>
          <w:p w14:paraId="19B1F1A7" w14:textId="77777777" w:rsidR="00E05A4C" w:rsidRDefault="000B1CAC">
            <w:pPr>
              <w:pStyle w:val="TableParagraph"/>
              <w:numPr>
                <w:ilvl w:val="1"/>
                <w:numId w:val="1"/>
              </w:numPr>
              <w:tabs>
                <w:tab w:val="left" w:pos="1147"/>
              </w:tabs>
              <w:ind w:left="1147" w:hanging="358"/>
              <w:rPr>
                <w:sz w:val="18"/>
              </w:rPr>
            </w:pPr>
            <w:r>
              <w:rPr>
                <w:sz w:val="18"/>
              </w:rPr>
              <w:t>ostatní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choroby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chorobné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stavy</w:t>
            </w:r>
          </w:p>
        </w:tc>
      </w:tr>
      <w:tr w:rsidR="00E05A4C" w14:paraId="545BBE80" w14:textId="77777777">
        <w:trPr>
          <w:trHeight w:val="2191"/>
        </w:trPr>
        <w:tc>
          <w:tcPr>
            <w:tcW w:w="9722" w:type="dxa"/>
          </w:tcPr>
          <w:p w14:paraId="6FA97E36" w14:textId="77777777" w:rsidR="00E05A4C" w:rsidRDefault="000B1CAC">
            <w:pPr>
              <w:pStyle w:val="TableParagraph"/>
              <w:spacing w:line="201" w:lineRule="exact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Další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důležité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údaje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zdravotnímu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stavu:</w:t>
            </w:r>
          </w:p>
        </w:tc>
      </w:tr>
      <w:tr w:rsidR="00E05A4C" w14:paraId="3991DFD1" w14:textId="77777777">
        <w:trPr>
          <w:trHeight w:val="4819"/>
        </w:trPr>
        <w:tc>
          <w:tcPr>
            <w:tcW w:w="9722" w:type="dxa"/>
          </w:tcPr>
          <w:p w14:paraId="5EA80918" w14:textId="77777777" w:rsidR="00E05A4C" w:rsidRDefault="000B1CAC">
            <w:pPr>
              <w:pStyle w:val="TableParagraph"/>
              <w:spacing w:line="201" w:lineRule="exact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Jiné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údaje:</w:t>
            </w:r>
          </w:p>
          <w:p w14:paraId="6F71BA54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790615D5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79808D2D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53B500D7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61EE1DEE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06FF2DE6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06907C64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7000C5C4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68AFEE4E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40561B26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425C6176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6D13D1D8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2C662D7A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66EB6B46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707F40FB" w14:textId="77777777" w:rsidR="00E05A4C" w:rsidRDefault="00E05A4C">
            <w:pPr>
              <w:pStyle w:val="TableParagraph"/>
              <w:rPr>
                <w:sz w:val="18"/>
              </w:rPr>
            </w:pPr>
          </w:p>
          <w:p w14:paraId="5CECD43E" w14:textId="77777777" w:rsidR="00E05A4C" w:rsidRDefault="00E05A4C">
            <w:pPr>
              <w:pStyle w:val="TableParagraph"/>
              <w:spacing w:before="45"/>
              <w:rPr>
                <w:sz w:val="18"/>
              </w:rPr>
            </w:pPr>
          </w:p>
          <w:p w14:paraId="0497407E" w14:textId="77777777" w:rsidR="00E05A4C" w:rsidRDefault="000B1CAC">
            <w:pPr>
              <w:pStyle w:val="TableParagraph"/>
              <w:tabs>
                <w:tab w:val="left" w:pos="2150"/>
                <w:tab w:val="left" w:pos="4830"/>
                <w:tab w:val="left" w:pos="4978"/>
              </w:tabs>
              <w:spacing w:line="513" w:lineRule="auto"/>
              <w:ind w:left="2772" w:right="2600" w:hanging="2703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Dne:</w:t>
            </w:r>
            <w:r>
              <w:rPr>
                <w:sz w:val="18"/>
              </w:rPr>
              <w:tab/>
            </w:r>
            <w:r>
              <w:rPr>
                <w:spacing w:val="-2"/>
                <w:w w:val="155"/>
                <w:sz w:val="18"/>
              </w:rPr>
              <w:t>…………………………….</w:t>
            </w:r>
            <w:r>
              <w:rPr>
                <w:sz w:val="18"/>
              </w:rPr>
              <w:tab/>
            </w:r>
            <w:r>
              <w:rPr>
                <w:spacing w:val="-2"/>
                <w:w w:val="155"/>
                <w:sz w:val="18"/>
              </w:rPr>
              <w:t xml:space="preserve">…..………………………. </w:t>
            </w:r>
            <w:r>
              <w:rPr>
                <w:w w:val="120"/>
                <w:sz w:val="18"/>
              </w:rPr>
              <w:t>razítko ZZ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podpis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vyšetřujícího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lékaře</w:t>
            </w:r>
          </w:p>
        </w:tc>
      </w:tr>
    </w:tbl>
    <w:p w14:paraId="2C4417B0" w14:textId="77777777" w:rsidR="00E05A4C" w:rsidRDefault="000B1CAC">
      <w:pPr>
        <w:spacing w:before="25"/>
        <w:ind w:left="426"/>
        <w:rPr>
          <w:sz w:val="18"/>
        </w:rPr>
      </w:pPr>
      <w:r>
        <w:rPr>
          <w:sz w:val="18"/>
        </w:rPr>
        <w:t>*)</w:t>
      </w:r>
      <w:r>
        <w:rPr>
          <w:spacing w:val="7"/>
          <w:sz w:val="18"/>
        </w:rPr>
        <w:t xml:space="preserve"> </w:t>
      </w:r>
      <w:r>
        <w:rPr>
          <w:sz w:val="18"/>
        </w:rPr>
        <w:t>nehodící</w:t>
      </w:r>
      <w:r>
        <w:rPr>
          <w:spacing w:val="6"/>
          <w:sz w:val="18"/>
        </w:rPr>
        <w:t xml:space="preserve"> </w:t>
      </w:r>
      <w:r>
        <w:rPr>
          <w:sz w:val="18"/>
        </w:rPr>
        <w:t>se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škrtněte</w:t>
      </w:r>
    </w:p>
    <w:p w14:paraId="4B4D8EB5" w14:textId="77777777" w:rsidR="00E05A4C" w:rsidRDefault="00E05A4C">
      <w:pPr>
        <w:rPr>
          <w:sz w:val="18"/>
        </w:rPr>
      </w:pPr>
    </w:p>
    <w:p w14:paraId="79689270" w14:textId="77777777" w:rsidR="00E05A4C" w:rsidRDefault="00E05A4C">
      <w:pPr>
        <w:rPr>
          <w:sz w:val="18"/>
        </w:rPr>
      </w:pPr>
    </w:p>
    <w:p w14:paraId="3BC6C6FA" w14:textId="77777777" w:rsidR="00E05A4C" w:rsidRDefault="00E05A4C">
      <w:pPr>
        <w:rPr>
          <w:sz w:val="18"/>
        </w:rPr>
      </w:pPr>
    </w:p>
    <w:p w14:paraId="53CC3B10" w14:textId="77777777" w:rsidR="00E05A4C" w:rsidRDefault="00E05A4C">
      <w:pPr>
        <w:rPr>
          <w:sz w:val="18"/>
        </w:rPr>
      </w:pPr>
    </w:p>
    <w:p w14:paraId="5D02B146" w14:textId="77777777" w:rsidR="00E05A4C" w:rsidRDefault="00E05A4C">
      <w:pPr>
        <w:rPr>
          <w:sz w:val="18"/>
        </w:rPr>
      </w:pPr>
    </w:p>
    <w:p w14:paraId="3729FCEB" w14:textId="77777777" w:rsidR="00E05A4C" w:rsidRDefault="00E05A4C">
      <w:pPr>
        <w:rPr>
          <w:sz w:val="18"/>
        </w:rPr>
      </w:pPr>
    </w:p>
    <w:p w14:paraId="60D88874" w14:textId="77777777" w:rsidR="00E05A4C" w:rsidRDefault="00E05A4C">
      <w:pPr>
        <w:rPr>
          <w:sz w:val="18"/>
        </w:rPr>
      </w:pPr>
    </w:p>
    <w:p w14:paraId="6DF7B61C" w14:textId="77777777" w:rsidR="00E05A4C" w:rsidRDefault="00E05A4C">
      <w:pPr>
        <w:rPr>
          <w:sz w:val="18"/>
        </w:rPr>
      </w:pPr>
    </w:p>
    <w:p w14:paraId="5312468F" w14:textId="77777777" w:rsidR="00E05A4C" w:rsidRDefault="00E05A4C">
      <w:pPr>
        <w:rPr>
          <w:sz w:val="18"/>
        </w:rPr>
      </w:pPr>
    </w:p>
    <w:sectPr w:rsidR="00E05A4C">
      <w:type w:val="continuous"/>
      <w:pgSz w:w="11910" w:h="16840"/>
      <w:pgMar w:top="50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EA04" w14:textId="77777777" w:rsidR="00E91FDC" w:rsidRDefault="00E91FDC" w:rsidP="00C14C94">
      <w:r>
        <w:separator/>
      </w:r>
    </w:p>
  </w:endnote>
  <w:endnote w:type="continuationSeparator" w:id="0">
    <w:p w14:paraId="31CEC6DE" w14:textId="77777777" w:rsidR="00E91FDC" w:rsidRDefault="00E91FDC" w:rsidP="00C1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6750" w14:textId="6A518A12" w:rsidR="00C14C94" w:rsidRDefault="00C14C94">
    <w:pPr>
      <w:pStyle w:val="Zpat"/>
    </w:pPr>
    <w:r>
      <w:rPr>
        <w:noProof/>
        <w:lang w:eastAsia="cs-CZ"/>
      </w:rPr>
      <w:object w:dxaOrig="1440" w:dyaOrig="1440" w14:anchorId="292B8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0.9pt;margin-top:801.15pt;width:58.1pt;height:11.85pt;z-index:251659264;mso-position-horizontal-relative:page;mso-position-vertical-relative:page">
          <v:imagedata r:id="rId1" o:title=""/>
          <w10:wrap anchorx="page" anchory="page"/>
        </v:shape>
        <o:OLEObject Type="Embed" ProgID="CorelDRAW.Graphic.14" ShapeID="_x0000_s2049" DrawAspect="Content" ObjectID="_180915481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8272" w14:textId="77777777" w:rsidR="00E91FDC" w:rsidRDefault="00E91FDC" w:rsidP="00C14C94">
      <w:r>
        <w:separator/>
      </w:r>
    </w:p>
  </w:footnote>
  <w:footnote w:type="continuationSeparator" w:id="0">
    <w:p w14:paraId="4C4B8AEF" w14:textId="77777777" w:rsidR="00E91FDC" w:rsidRDefault="00E91FDC" w:rsidP="00C1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36E8" w14:textId="3C1950F5" w:rsidR="00C14C94" w:rsidRDefault="00C14C94" w:rsidP="00C14C94">
    <w:pPr>
      <w:pStyle w:val="Zhlav"/>
      <w:tabs>
        <w:tab w:val="clear" w:pos="4536"/>
        <w:tab w:val="clear" w:pos="9072"/>
        <w:tab w:val="left" w:pos="5670"/>
      </w:tabs>
      <w:spacing w:line="245" w:lineRule="auto"/>
      <w:rPr>
        <w:rFonts w:ascii="Arial" w:hAnsi="Arial" w:cs="Arial"/>
        <w:color w:val="DC4B32"/>
        <w:sz w:val="24"/>
        <w:szCs w:val="24"/>
      </w:rPr>
    </w:pPr>
    <w:bookmarkStart w:id="0" w:name="_Hlk198541877"/>
    <w:bookmarkStart w:id="1" w:name="_Hlk198541878"/>
  </w:p>
  <w:p w14:paraId="0B2A49B0" w14:textId="77777777" w:rsidR="00C14C94" w:rsidRDefault="00C14C94" w:rsidP="00C14C94">
    <w:pPr>
      <w:pStyle w:val="Zhlav"/>
      <w:tabs>
        <w:tab w:val="clear" w:pos="4536"/>
        <w:tab w:val="clear" w:pos="9072"/>
        <w:tab w:val="left" w:pos="5670"/>
      </w:tabs>
      <w:spacing w:line="245" w:lineRule="auto"/>
      <w:rPr>
        <w:rFonts w:ascii="Arial" w:hAnsi="Arial" w:cs="Arial"/>
        <w:color w:val="E1552E"/>
        <w:sz w:val="24"/>
        <w:szCs w:val="24"/>
      </w:rPr>
    </w:pPr>
    <w:r>
      <w:rPr>
        <w:rFonts w:ascii="Calibri" w:hAnsi="Calibri" w:cs="Times New Roman"/>
        <w:noProof/>
        <w:lang w:eastAsia="cs-CZ"/>
      </w:rPr>
      <w:object w:dxaOrig="1440" w:dyaOrig="1440" w14:anchorId="2FC79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6.55pt;margin-top:27.8pt;width:51.2pt;height:52.2pt;z-index:251661312;mso-position-horizontal-relative:page;mso-position-vertical-relative:page">
          <v:imagedata r:id="rId1" o:title=""/>
          <w10:wrap anchorx="page" anchory="page"/>
        </v:shape>
        <o:OLEObject Type="Embed" ProgID="CorelDRAW.Graphic.14" ShapeID="_x0000_s2050" DrawAspect="Content" ObjectID="_1809154816" r:id="rId2"/>
      </w:object>
    </w:r>
    <w:r w:rsidRPr="000C4CC1">
      <w:rPr>
        <w:rFonts w:ascii="Arial" w:hAnsi="Arial" w:cs="Arial"/>
        <w:color w:val="DC4B32"/>
        <w:sz w:val="24"/>
        <w:szCs w:val="24"/>
      </w:rPr>
      <w:t>NADĚJE</w:t>
    </w:r>
    <w:r w:rsidRPr="00FF7E4E">
      <w:rPr>
        <w:rFonts w:ascii="Arial" w:hAnsi="Arial" w:cs="Arial"/>
        <w:color w:val="E1552E"/>
        <w:sz w:val="24"/>
        <w:szCs w:val="24"/>
      </w:rPr>
      <w:t>, POBOČKA ZLÍN</w:t>
    </w:r>
  </w:p>
  <w:p w14:paraId="32D36484" w14:textId="2D10AD97" w:rsidR="00C14C94" w:rsidRDefault="00C14C94" w:rsidP="00C14C94">
    <w:pPr>
      <w:pStyle w:val="Zhlav"/>
      <w:tabs>
        <w:tab w:val="clear" w:pos="4536"/>
        <w:tab w:val="clear" w:pos="9072"/>
        <w:tab w:val="left" w:pos="5670"/>
      </w:tabs>
      <w:spacing w:line="245" w:lineRule="auto"/>
      <w:rPr>
        <w:rFonts w:ascii="Arial" w:hAnsi="Arial" w:cs="Arial"/>
        <w:color w:val="DC4B32"/>
        <w:sz w:val="24"/>
        <w:szCs w:val="24"/>
      </w:rPr>
    </w:pPr>
    <w:r>
      <w:rPr>
        <w:rFonts w:ascii="Arial" w:hAnsi="Arial" w:cs="Arial"/>
        <w:color w:val="DC4B32"/>
        <w:sz w:val="24"/>
        <w:szCs w:val="24"/>
      </w:rPr>
      <w:t>CHRÁNĚNÉ BYDLENÍ</w:t>
    </w:r>
    <w:r w:rsidRPr="000C4CC1">
      <w:rPr>
        <w:rFonts w:ascii="Arial" w:hAnsi="Arial" w:cs="Arial"/>
        <w:color w:val="DC4B32"/>
        <w:sz w:val="24"/>
        <w:szCs w:val="24"/>
      </w:rPr>
      <w:tab/>
    </w:r>
    <w:bookmarkEnd w:id="0"/>
    <w:bookmarkEnd w:id="1"/>
  </w:p>
  <w:p w14:paraId="73E037F8" w14:textId="77777777" w:rsidR="00C14C94" w:rsidRDefault="00C14C94" w:rsidP="00C14C94">
    <w:pPr>
      <w:pStyle w:val="Zhlav"/>
      <w:tabs>
        <w:tab w:val="clear" w:pos="4536"/>
        <w:tab w:val="clear" w:pos="9072"/>
        <w:tab w:val="left" w:pos="5670"/>
      </w:tabs>
      <w:spacing w:line="245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C4894"/>
    <w:multiLevelType w:val="hybridMultilevel"/>
    <w:tmpl w:val="100634EC"/>
    <w:lvl w:ilvl="0" w:tplc="9606F0E8">
      <w:start w:val="5"/>
      <w:numFmt w:val="decimal"/>
      <w:lvlText w:val="%1."/>
      <w:lvlJc w:val="left"/>
      <w:pPr>
        <w:ind w:left="271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0C41DEC">
      <w:start w:val="1"/>
      <w:numFmt w:val="lowerLetter"/>
      <w:lvlText w:val="%2)"/>
      <w:lvlJc w:val="left"/>
      <w:pPr>
        <w:ind w:left="1149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 w:tplc="269C9202">
      <w:numFmt w:val="bullet"/>
      <w:lvlText w:val="•"/>
      <w:lvlJc w:val="left"/>
      <w:pPr>
        <w:ind w:left="2092" w:hanging="360"/>
      </w:pPr>
      <w:rPr>
        <w:rFonts w:hint="default"/>
        <w:lang w:val="cs-CZ" w:eastAsia="en-US" w:bidi="ar-SA"/>
      </w:rPr>
    </w:lvl>
    <w:lvl w:ilvl="3" w:tplc="D98C5C32">
      <w:numFmt w:val="bullet"/>
      <w:lvlText w:val="•"/>
      <w:lvlJc w:val="left"/>
      <w:pPr>
        <w:ind w:left="3044" w:hanging="360"/>
      </w:pPr>
      <w:rPr>
        <w:rFonts w:hint="default"/>
        <w:lang w:val="cs-CZ" w:eastAsia="en-US" w:bidi="ar-SA"/>
      </w:rPr>
    </w:lvl>
    <w:lvl w:ilvl="4" w:tplc="5BA2EB2C">
      <w:numFmt w:val="bullet"/>
      <w:lvlText w:val="•"/>
      <w:lvlJc w:val="left"/>
      <w:pPr>
        <w:ind w:left="3997" w:hanging="360"/>
      </w:pPr>
      <w:rPr>
        <w:rFonts w:hint="default"/>
        <w:lang w:val="cs-CZ" w:eastAsia="en-US" w:bidi="ar-SA"/>
      </w:rPr>
    </w:lvl>
    <w:lvl w:ilvl="5" w:tplc="AA50411A">
      <w:numFmt w:val="bullet"/>
      <w:lvlText w:val="•"/>
      <w:lvlJc w:val="left"/>
      <w:pPr>
        <w:ind w:left="4949" w:hanging="360"/>
      </w:pPr>
      <w:rPr>
        <w:rFonts w:hint="default"/>
        <w:lang w:val="cs-CZ" w:eastAsia="en-US" w:bidi="ar-SA"/>
      </w:rPr>
    </w:lvl>
    <w:lvl w:ilvl="6" w:tplc="EC66898C">
      <w:numFmt w:val="bullet"/>
      <w:lvlText w:val="•"/>
      <w:lvlJc w:val="left"/>
      <w:pPr>
        <w:ind w:left="5902" w:hanging="360"/>
      </w:pPr>
      <w:rPr>
        <w:rFonts w:hint="default"/>
        <w:lang w:val="cs-CZ" w:eastAsia="en-US" w:bidi="ar-SA"/>
      </w:rPr>
    </w:lvl>
    <w:lvl w:ilvl="7" w:tplc="5930F59C">
      <w:numFmt w:val="bullet"/>
      <w:lvlText w:val="•"/>
      <w:lvlJc w:val="left"/>
      <w:pPr>
        <w:ind w:left="6854" w:hanging="360"/>
      </w:pPr>
      <w:rPr>
        <w:rFonts w:hint="default"/>
        <w:lang w:val="cs-CZ" w:eastAsia="en-US" w:bidi="ar-SA"/>
      </w:rPr>
    </w:lvl>
    <w:lvl w:ilvl="8" w:tplc="E19A8804">
      <w:numFmt w:val="bullet"/>
      <w:lvlText w:val="•"/>
      <w:lvlJc w:val="left"/>
      <w:pPr>
        <w:ind w:left="7807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4C"/>
    <w:rsid w:val="000B1CAC"/>
    <w:rsid w:val="00C14C94"/>
    <w:rsid w:val="00E05A4C"/>
    <w:rsid w:val="00E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56178D"/>
  <w15:docId w15:val="{7F19E8B5-69D2-4D41-842B-FF03C091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14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4C94"/>
    <w:rPr>
      <w:rFonts w:ascii="Microsoft Sans Serif" w:eastAsia="Microsoft Sans Serif" w:hAnsi="Microsoft Sans Serif" w:cs="Microsoft Sans Serif"/>
      <w:lang w:val="cs-CZ"/>
    </w:rPr>
  </w:style>
  <w:style w:type="paragraph" w:styleId="Zpat">
    <w:name w:val="footer"/>
    <w:basedOn w:val="Normln"/>
    <w:link w:val="ZpatChar"/>
    <w:uiPriority w:val="99"/>
    <w:unhideWhenUsed/>
    <w:rsid w:val="00C14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4C94"/>
    <w:rPr>
      <w:rFonts w:ascii="Microsoft Sans Serif" w:eastAsia="Microsoft Sans Serif" w:hAnsi="Microsoft Sans Serif" w:cs="Microsoft Sans Seri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Vyjádření lékaře o zdravotním stavu žadatele o poskytování sociální služby chráněného bydlení</dc:title>
  <dc:creator>Nadeje</dc:creator>
  <cp:lastModifiedBy>Daniela Kamencová</cp:lastModifiedBy>
  <cp:revision>2</cp:revision>
  <dcterms:created xsi:type="dcterms:W3CDTF">2025-05-19T08:14:00Z</dcterms:created>
  <dcterms:modified xsi:type="dcterms:W3CDTF">2025-05-19T08:14:00Z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2010</vt:lpwstr>
  </property>
</Properties>
</file>